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31E" w:rsidRDefault="005856E8">
      <w:pPr>
        <w:pStyle w:val="Heading"/>
        <w:ind w:firstLine="28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2746440</wp:posOffset>
            </wp:positionH>
            <wp:positionV relativeFrom="paragraph">
              <wp:posOffset>0</wp:posOffset>
            </wp:positionV>
            <wp:extent cx="627480" cy="885239"/>
            <wp:effectExtent l="0" t="0" r="1170" b="0"/>
            <wp:wrapTopAndBottom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38" t="-27" r="-38" b="-27"/>
                    <a:stretch>
                      <a:fillRect/>
                    </a:stretch>
                  </pic:blipFill>
                  <pic:spPr>
                    <a:xfrm>
                      <a:off x="0" y="0"/>
                      <a:ext cx="627480" cy="8852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bCs/>
        </w:rPr>
        <w:t xml:space="preserve"> </w:t>
      </w:r>
    </w:p>
    <w:p w:rsidR="0054631E" w:rsidRDefault="005856E8">
      <w:pPr>
        <w:pStyle w:val="Standard"/>
        <w:jc w:val="center"/>
        <w:rPr>
          <w:rFonts w:ascii="PT Astra Serif" w:hAnsi="PT Astra Serif"/>
          <w:b/>
          <w:bCs/>
          <w:sz w:val="36"/>
          <w:szCs w:val="36"/>
        </w:rPr>
      </w:pPr>
      <w:r>
        <w:t xml:space="preserve">МИНИСТЕРСТВО ОБРАЗОВАНИЯ И НАУКИ </w:t>
      </w:r>
      <w:r>
        <w:rPr>
          <w:rFonts w:ascii="PT Astra Serif" w:hAnsi="PT Astra Serif"/>
          <w:b/>
          <w:bCs/>
          <w:sz w:val="36"/>
          <w:szCs w:val="36"/>
        </w:rPr>
        <w:t>ТАМБОВСКОЙ ОБЛАСТИ</w:t>
      </w:r>
    </w:p>
    <w:p w:rsidR="0054631E" w:rsidRDefault="0054631E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54631E" w:rsidRDefault="005856E8">
      <w:pPr>
        <w:pStyle w:val="Standard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П Р И К А З</w:t>
      </w:r>
    </w:p>
    <w:p w:rsidR="0054631E" w:rsidRDefault="0054631E">
      <w:pPr>
        <w:pStyle w:val="Standard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54631E" w:rsidRDefault="005856E8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29.01.2025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№174</w:t>
      </w:r>
    </w:p>
    <w:p w:rsidR="0054631E" w:rsidRDefault="0054631E">
      <w:pPr>
        <w:pStyle w:val="Standard"/>
        <w:jc w:val="center"/>
        <w:rPr>
          <w:rFonts w:ascii="PT Astra Serif" w:hAnsi="PT Astra Serif"/>
          <w:sz w:val="32"/>
          <w:szCs w:val="32"/>
        </w:rPr>
      </w:pPr>
    </w:p>
    <w:p w:rsidR="0054631E" w:rsidRDefault="005856E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rPr>
          <w:rFonts w:ascii="PT Astra Serif" w:hAnsi="PT Astra Serif"/>
          <w:sz w:val="28"/>
        </w:rPr>
        <w:t>г. Тамбов</w:t>
      </w:r>
    </w:p>
    <w:p w:rsidR="0054631E" w:rsidRDefault="0054631E">
      <w:pPr>
        <w:pStyle w:val="Standard"/>
      </w:pPr>
    </w:p>
    <w:p w:rsidR="0054631E" w:rsidRDefault="005856E8">
      <w:pPr>
        <w:pStyle w:val="Standard"/>
        <w:jc w:val="center"/>
      </w:pPr>
      <w:r>
        <w:rPr>
          <w:rFonts w:ascii="PT Astra Serif" w:hAnsi="PT Astra Serif"/>
          <w:b/>
          <w:bCs/>
          <w:color w:val="000000"/>
          <w:spacing w:val="-3"/>
          <w:sz w:val="28"/>
          <w:szCs w:val="28"/>
          <w:lang w:eastAsia="ru-RU"/>
        </w:rPr>
        <w:t>Об организации доставки экзаменационных материалов единого государственного экзамена и государственного выпускного экзамена в пункты проведения э</w:t>
      </w:r>
      <w:r>
        <w:rPr>
          <w:rFonts w:ascii="PT Astra Serif" w:hAnsi="PT Astra Serif"/>
          <w:b/>
          <w:bCs/>
          <w:color w:val="000000"/>
          <w:spacing w:val="-3"/>
          <w:sz w:val="28"/>
          <w:szCs w:val="28"/>
          <w:lang w:eastAsia="ru-RU"/>
        </w:rPr>
        <w:t>кзаменов, организованные на дому и в учреждениях уголовно-исполнительной системы в 202</w:t>
      </w:r>
      <w:r>
        <w:rPr>
          <w:rFonts w:ascii="PT Astra Serif" w:hAnsi="PT Astra Serif"/>
          <w:b/>
          <w:bCs/>
          <w:color w:val="000000"/>
          <w:spacing w:val="-3"/>
          <w:sz w:val="28"/>
          <w:szCs w:val="28"/>
          <w:lang w:eastAsia="ru-RU"/>
        </w:rPr>
        <w:t>5 году</w:t>
      </w:r>
    </w:p>
    <w:p w:rsidR="0054631E" w:rsidRDefault="0054631E">
      <w:pPr>
        <w:pStyle w:val="Standard"/>
        <w:jc w:val="center"/>
        <w:rPr>
          <w:rFonts w:ascii="PT Astra Serif" w:hAnsi="PT Astra Serif"/>
          <w:b/>
          <w:bCs/>
        </w:rPr>
      </w:pPr>
    </w:p>
    <w:p w:rsidR="0054631E" w:rsidRDefault="005856E8">
      <w:pPr>
        <w:pStyle w:val="Standard"/>
        <w:shd w:val="clear" w:color="auto" w:fill="FFFFFF"/>
        <w:jc w:val="both"/>
      </w:pPr>
      <w:r>
        <w:rPr>
          <w:rFonts w:ascii="PT Astra Serif" w:hAnsi="PT Astra Serif"/>
          <w:color w:val="000000"/>
          <w:spacing w:val="2"/>
          <w:sz w:val="28"/>
          <w:szCs w:val="28"/>
        </w:rPr>
        <w:tab/>
        <w:t xml:space="preserve">В соответствии с приказом </w:t>
      </w:r>
      <w:proofErr w:type="spellStart"/>
      <w:r>
        <w:rPr>
          <w:rFonts w:ascii="PT Astra Serif" w:hAnsi="PT Astra Serif"/>
          <w:color w:val="000000"/>
          <w:spacing w:val="2"/>
          <w:sz w:val="28"/>
          <w:szCs w:val="28"/>
        </w:rPr>
        <w:t>Минпросвещения</w:t>
      </w:r>
      <w:proofErr w:type="spellEnd"/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 России и Рособрнадзора от 04.04.2023 № 233/552 «Об утверждении Порядка проведения государственной итоговой аттестации по образовательным программам среднего общего </w:t>
      </w:r>
      <w:proofErr w:type="gramStart"/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образования»  </w:t>
      </w:r>
      <w:r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приказываю</w:t>
      </w:r>
      <w:proofErr w:type="gramEnd"/>
      <w:r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:</w:t>
      </w:r>
    </w:p>
    <w:p w:rsidR="0054631E" w:rsidRDefault="005856E8">
      <w:pPr>
        <w:pStyle w:val="Standard"/>
        <w:shd w:val="clear" w:color="auto" w:fill="FFFFFF"/>
        <w:ind w:firstLine="850"/>
        <w:jc w:val="both"/>
      </w:pP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1. Организовать </w:t>
      </w:r>
      <w:r>
        <w:rPr>
          <w:rFonts w:ascii="PT Astra Serif" w:hAnsi="PT Astra Serif"/>
          <w:color w:val="000000"/>
          <w:spacing w:val="2"/>
          <w:sz w:val="28"/>
          <w:szCs w:val="28"/>
        </w:rPr>
        <w:t>доставку экзаменационных материалов (далее - ЭМ) единого государственного экзамена для проведения экзаменов в пунктах проведения экзаменов (далее — ППЭ), организованных на дому, в медицинских организациях, в учреждениях уголовно-исполнительной системы на б</w:t>
      </w:r>
      <w:r>
        <w:rPr>
          <w:rFonts w:ascii="PT Astra Serif" w:hAnsi="PT Astra Serif"/>
          <w:color w:val="000000"/>
          <w:spacing w:val="2"/>
          <w:sz w:val="28"/>
          <w:szCs w:val="28"/>
        </w:rPr>
        <w:t>умажных носителях, упакованных в специальные пакеты, с обеспечением конфиденциальности и безопасности содержащейся в них информации.</w:t>
      </w:r>
    </w:p>
    <w:p w:rsidR="0054631E" w:rsidRDefault="005856E8">
      <w:pPr>
        <w:pStyle w:val="Standard"/>
        <w:shd w:val="clear" w:color="auto" w:fill="FFFFFF"/>
        <w:ind w:firstLine="794"/>
        <w:jc w:val="both"/>
      </w:pP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2. Организовать доставку ЭМ </w:t>
      </w:r>
      <w:r>
        <w:rPr>
          <w:rFonts w:ascii="PT Astra Serif" w:hAnsi="PT Astra Serif"/>
          <w:color w:val="000000"/>
          <w:spacing w:val="-3"/>
          <w:sz w:val="28"/>
          <w:szCs w:val="28"/>
          <w:lang w:eastAsia="ru-RU"/>
        </w:rPr>
        <w:t xml:space="preserve">государственного выпускного экзамена (далее — ГВЭ) </w:t>
      </w:r>
      <w:r>
        <w:rPr>
          <w:rFonts w:ascii="PT Astra Serif" w:hAnsi="PT Astra Serif"/>
          <w:color w:val="000000"/>
          <w:spacing w:val="2"/>
          <w:sz w:val="28"/>
          <w:szCs w:val="28"/>
        </w:rPr>
        <w:t>на бумажных носителях, упакованных в специал</w:t>
      </w:r>
      <w:r>
        <w:rPr>
          <w:rFonts w:ascii="PT Astra Serif" w:hAnsi="PT Astra Serif"/>
          <w:color w:val="000000"/>
          <w:spacing w:val="2"/>
          <w:sz w:val="28"/>
          <w:szCs w:val="28"/>
        </w:rPr>
        <w:t>ьные пакеты, с обеспечением конфиденциальности и безопасности содержащейся в них информации.</w:t>
      </w:r>
    </w:p>
    <w:p w:rsidR="0054631E" w:rsidRDefault="005856E8">
      <w:pPr>
        <w:pStyle w:val="Standard"/>
        <w:shd w:val="clear" w:color="auto" w:fill="FFFFFF"/>
        <w:ind w:firstLine="794"/>
        <w:jc w:val="both"/>
      </w:pP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3. </w:t>
      </w:r>
      <w:r>
        <w:rPr>
          <w:rFonts w:ascii="PT Astra Serif" w:hAnsi="PT Astra Serif"/>
          <w:color w:val="000000"/>
          <w:spacing w:val="2"/>
          <w:sz w:val="28"/>
          <w:szCs w:val="28"/>
        </w:rPr>
        <w:t>Тамбовскому областному государственному казенному учреждению</w:t>
      </w: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 «Центр экспертизы образовательной деятельности» (</w:t>
      </w:r>
      <w:proofErr w:type="spellStart"/>
      <w:r>
        <w:rPr>
          <w:rFonts w:ascii="PT Astra Serif" w:hAnsi="PT Astra Serif"/>
          <w:color w:val="000000"/>
          <w:spacing w:val="2"/>
          <w:sz w:val="28"/>
          <w:szCs w:val="28"/>
        </w:rPr>
        <w:t>Мексичев</w:t>
      </w:r>
      <w:proofErr w:type="spellEnd"/>
      <w:r>
        <w:rPr>
          <w:rFonts w:ascii="PT Astra Serif" w:hAnsi="PT Astra Serif"/>
          <w:color w:val="000000"/>
          <w:spacing w:val="2"/>
          <w:sz w:val="28"/>
          <w:szCs w:val="28"/>
        </w:rPr>
        <w:t>) обеспечить:</w:t>
      </w:r>
    </w:p>
    <w:p w:rsidR="0054631E" w:rsidRDefault="005856E8">
      <w:pPr>
        <w:pStyle w:val="Standard"/>
        <w:shd w:val="clear" w:color="auto" w:fill="FFFFFF"/>
        <w:ind w:firstLine="794"/>
        <w:jc w:val="both"/>
      </w:pPr>
      <w:r>
        <w:rPr>
          <w:rFonts w:ascii="PT Astra Serif" w:hAnsi="PT Astra Serif"/>
          <w:color w:val="000000"/>
          <w:spacing w:val="2"/>
          <w:sz w:val="28"/>
          <w:szCs w:val="28"/>
        </w:rPr>
        <w:t>распечатку ЭМ ГВЭ;</w:t>
      </w:r>
    </w:p>
    <w:p w:rsidR="0054631E" w:rsidRDefault="005856E8">
      <w:pPr>
        <w:pStyle w:val="Standard"/>
        <w:shd w:val="clear" w:color="auto" w:fill="FFFFFF"/>
        <w:ind w:firstLine="794"/>
        <w:jc w:val="both"/>
      </w:pPr>
      <w:r>
        <w:rPr>
          <w:rFonts w:ascii="PT Astra Serif" w:hAnsi="PT Astra Serif"/>
          <w:color w:val="000000"/>
          <w:spacing w:val="2"/>
          <w:sz w:val="28"/>
          <w:szCs w:val="28"/>
        </w:rPr>
        <w:t>упаковку и распределение ЭМ по ППЭ;</w:t>
      </w:r>
    </w:p>
    <w:p w:rsidR="0054631E" w:rsidRDefault="005856E8">
      <w:pPr>
        <w:pStyle w:val="Standard"/>
        <w:shd w:val="clear" w:color="auto" w:fill="FFFFFF"/>
        <w:ind w:firstLine="794"/>
        <w:jc w:val="both"/>
      </w:pPr>
      <w:r>
        <w:rPr>
          <w:rFonts w:ascii="PT Astra Serif" w:hAnsi="PT Astra Serif"/>
          <w:color w:val="000000"/>
          <w:spacing w:val="2"/>
          <w:sz w:val="28"/>
          <w:szCs w:val="28"/>
        </w:rPr>
        <w:t>передачу упакованных пакетов с ЭМ членам государственной экзаменационной комиссии для доставки в ППЭ.</w:t>
      </w:r>
    </w:p>
    <w:p w:rsidR="0054631E" w:rsidRDefault="005856E8">
      <w:pPr>
        <w:pStyle w:val="Standard"/>
        <w:shd w:val="clear" w:color="auto" w:fill="FFFFFF"/>
        <w:ind w:firstLine="737"/>
        <w:jc w:val="both"/>
      </w:pP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4. Контроль за исполнением </w:t>
      </w: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настоящего приказа возложить на начальника отдела оценки качества образования и государственной итоговой аттестации министерства образования и науки Тамбовской области </w:t>
      </w:r>
      <w:proofErr w:type="spellStart"/>
      <w:r>
        <w:rPr>
          <w:rFonts w:ascii="PT Astra Serif" w:hAnsi="PT Astra Serif"/>
          <w:color w:val="000000"/>
          <w:spacing w:val="2"/>
          <w:sz w:val="28"/>
          <w:szCs w:val="28"/>
        </w:rPr>
        <w:t>С.В.Тонину</w:t>
      </w:r>
      <w:proofErr w:type="spellEnd"/>
      <w:r>
        <w:rPr>
          <w:rFonts w:ascii="PT Astra Serif" w:hAnsi="PT Astra Serif"/>
          <w:color w:val="000000"/>
          <w:spacing w:val="2"/>
          <w:sz w:val="28"/>
          <w:szCs w:val="28"/>
        </w:rPr>
        <w:t>.</w:t>
      </w:r>
    </w:p>
    <w:p w:rsidR="0054631E" w:rsidRDefault="0054631E">
      <w:pPr>
        <w:pStyle w:val="Standard"/>
        <w:shd w:val="clear" w:color="auto" w:fill="FFFFFF"/>
        <w:ind w:firstLine="737"/>
        <w:jc w:val="both"/>
      </w:pPr>
    </w:p>
    <w:p w:rsidR="0054631E" w:rsidRDefault="0054631E">
      <w:pPr>
        <w:pStyle w:val="Standard"/>
        <w:shd w:val="clear" w:color="auto" w:fill="FFFFFF"/>
        <w:ind w:firstLine="737"/>
        <w:jc w:val="both"/>
      </w:pPr>
    </w:p>
    <w:p w:rsidR="0054631E" w:rsidRDefault="005856E8">
      <w:pPr>
        <w:pStyle w:val="Standard"/>
        <w:tabs>
          <w:tab w:val="left" w:pos="1080"/>
        </w:tabs>
        <w:ind w:left="360" w:hanging="360"/>
      </w:pPr>
      <w:proofErr w:type="spellStart"/>
      <w:r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И.о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/>
        </w:rPr>
        <w:t>. министра</w:t>
      </w:r>
      <w:r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образования и науки</w:t>
      </w:r>
    </w:p>
    <w:p w:rsidR="0054631E" w:rsidRDefault="005856E8">
      <w:pPr>
        <w:pStyle w:val="Standard"/>
        <w:shd w:val="clear" w:color="auto" w:fill="FFFFFF"/>
        <w:tabs>
          <w:tab w:val="left" w:pos="1080"/>
        </w:tabs>
        <w:ind w:left="360" w:hanging="360"/>
        <w:jc w:val="both"/>
      </w:pPr>
      <w:r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  <w:lang w:eastAsia="ru-RU"/>
        </w:rPr>
        <w:t>Тамбовской области</w:t>
      </w:r>
      <w:r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  <w:lang w:eastAsia="ru-RU"/>
        </w:rPr>
        <w:tab/>
      </w:r>
      <w:r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  <w:lang w:eastAsia="ru-RU"/>
        </w:rPr>
        <w:tab/>
      </w:r>
      <w:r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  <w:lang w:eastAsia="ru-RU"/>
        </w:rPr>
        <w:tab/>
      </w:r>
      <w:r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                                                  </w:t>
      </w:r>
      <w:proofErr w:type="spellStart"/>
      <w:r>
        <w:rPr>
          <w:rFonts w:ascii="PT Astra Serif" w:hAnsi="PT Astra Serif"/>
          <w:color w:val="000000"/>
          <w:spacing w:val="2"/>
          <w:sz w:val="28"/>
          <w:szCs w:val="28"/>
          <w:lang w:eastAsia="ru-RU"/>
        </w:rPr>
        <w:t>Н.В.Мордовкина</w:t>
      </w:r>
      <w:proofErr w:type="spellEnd"/>
    </w:p>
    <w:p w:rsidR="0054631E" w:rsidRDefault="0054631E">
      <w:pPr>
        <w:pStyle w:val="Standard"/>
        <w:shd w:val="clear" w:color="auto" w:fill="FFFFFF"/>
        <w:tabs>
          <w:tab w:val="left" w:pos="1080"/>
        </w:tabs>
        <w:ind w:left="360" w:hanging="360"/>
        <w:jc w:val="both"/>
      </w:pPr>
    </w:p>
    <w:p w:rsidR="0054631E" w:rsidRDefault="0054631E">
      <w:pPr>
        <w:pStyle w:val="Standard"/>
        <w:shd w:val="clear" w:color="auto" w:fill="FFFFFF"/>
        <w:tabs>
          <w:tab w:val="left" w:pos="1080"/>
        </w:tabs>
        <w:ind w:left="360" w:hanging="360"/>
        <w:jc w:val="both"/>
      </w:pPr>
    </w:p>
    <w:p w:rsidR="0054631E" w:rsidRDefault="0054631E">
      <w:pPr>
        <w:pStyle w:val="Standard"/>
        <w:shd w:val="clear" w:color="auto" w:fill="FFFFFF"/>
        <w:tabs>
          <w:tab w:val="left" w:pos="1080"/>
        </w:tabs>
        <w:ind w:left="360" w:hanging="360"/>
        <w:jc w:val="both"/>
      </w:pPr>
    </w:p>
    <w:p w:rsidR="0054631E" w:rsidRDefault="0054631E">
      <w:pPr>
        <w:pStyle w:val="Standard"/>
        <w:shd w:val="clear" w:color="auto" w:fill="FFFFFF"/>
        <w:tabs>
          <w:tab w:val="left" w:pos="1080"/>
        </w:tabs>
        <w:ind w:left="360" w:hanging="360"/>
        <w:jc w:val="both"/>
      </w:pPr>
    </w:p>
    <w:p w:rsidR="0054631E" w:rsidRDefault="0054631E">
      <w:pPr>
        <w:pStyle w:val="Standard"/>
        <w:shd w:val="clear" w:color="auto" w:fill="FFFFFF"/>
        <w:tabs>
          <w:tab w:val="left" w:pos="1080"/>
        </w:tabs>
        <w:ind w:left="360" w:hanging="360"/>
        <w:jc w:val="both"/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9"/>
        <w:gridCol w:w="4888"/>
      </w:tblGrid>
      <w:tr w:rsidR="0054631E">
        <w:tblPrEx>
          <w:tblCellMar>
            <w:top w:w="0" w:type="dxa"/>
            <w:bottom w:w="0" w:type="dxa"/>
          </w:tblCellMar>
        </w:tblPrEx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856E8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 отдела оценки качества образования и государственной итоговой аттестации</w:t>
            </w:r>
          </w:p>
          <w:p w:rsidR="0054631E" w:rsidRDefault="005856E8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_____________________        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С.В.Тонина</w:t>
            </w:r>
            <w:proofErr w:type="spellEnd"/>
          </w:p>
          <w:p w:rsidR="0054631E" w:rsidRDefault="0054631E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31E" w:rsidRDefault="0054631E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54631E" w:rsidRDefault="0054631E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4631E" w:rsidRDefault="0054631E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4631E" w:rsidRDefault="0054631E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4631E" w:rsidRDefault="0054631E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4631E" w:rsidRDefault="005856E8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Расчет </w:t>
            </w:r>
            <w:r>
              <w:rPr>
                <w:rFonts w:ascii="PT Astra Serif" w:hAnsi="PT Astra Serif"/>
                <w:sz w:val="24"/>
                <w:szCs w:val="24"/>
              </w:rPr>
              <w:t>рассылки:</w:t>
            </w:r>
          </w:p>
          <w:p w:rsidR="0054631E" w:rsidRDefault="005856E8">
            <w:pPr>
              <w:pStyle w:val="Standard"/>
              <w:numPr>
                <w:ilvl w:val="0"/>
                <w:numId w:val="2"/>
              </w:numPr>
              <w:tabs>
                <w:tab w:val="left" w:pos="1105"/>
              </w:tabs>
              <w:ind w:left="385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оценки качества образования и ГИА – 1 экз.</w:t>
            </w:r>
          </w:p>
          <w:p w:rsidR="0054631E" w:rsidRDefault="005856E8">
            <w:pPr>
              <w:pStyle w:val="Standard"/>
              <w:numPr>
                <w:ilvl w:val="0"/>
                <w:numId w:val="1"/>
              </w:numPr>
              <w:tabs>
                <w:tab w:val="left" w:pos="770"/>
              </w:tabs>
              <w:ind w:left="385" w:hanging="25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ТОГКУ «Центр экспертизы образовательной деятельности»- 1экз.</w:t>
            </w:r>
          </w:p>
          <w:p w:rsidR="0054631E" w:rsidRDefault="005856E8">
            <w:pPr>
              <w:pStyle w:val="Standard"/>
              <w:numPr>
                <w:ilvl w:val="0"/>
                <w:numId w:val="1"/>
              </w:numPr>
              <w:tabs>
                <w:tab w:val="left" w:pos="144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ОМСУ- 1 экз.</w:t>
            </w:r>
          </w:p>
          <w:p w:rsidR="0054631E" w:rsidRDefault="005856E8">
            <w:pPr>
              <w:pStyle w:val="western"/>
              <w:numPr>
                <w:ilvl w:val="0"/>
                <w:numId w:val="1"/>
              </w:numPr>
              <w:tabs>
                <w:tab w:val="left" w:pos="1440"/>
              </w:tabs>
              <w:jc w:val="left"/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ТОГАОУ «Мичуринский лицей-интернат» </w:t>
            </w:r>
            <w:r>
              <w:rPr>
                <w:rStyle w:val="Internetlink"/>
                <w:rFonts w:ascii="PT Astra Serif" w:hAnsi="PT Astra Serif" w:cs="Helvetica"/>
                <w:color w:val="23527C"/>
                <w:sz w:val="22"/>
                <w:szCs w:val="22"/>
                <w:shd w:val="clear" w:color="auto" w:fill="FFFFFF"/>
              </w:rPr>
              <w:t>michlycee@obraz.tambov.gov.ru</w:t>
            </w: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- 1 экз.</w:t>
            </w:r>
          </w:p>
          <w:p w:rsidR="0054631E" w:rsidRDefault="005856E8">
            <w:pPr>
              <w:pStyle w:val="western"/>
              <w:numPr>
                <w:ilvl w:val="0"/>
                <w:numId w:val="1"/>
              </w:numPr>
              <w:tabs>
                <w:tab w:val="left" w:pos="1440"/>
              </w:tabs>
              <w:jc w:val="left"/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ТОГБОУ "Многопрофильный кадетский корпус имени Героя Советского Союза летчика-космонавта СССР Л.С. Демина" </w:t>
            </w:r>
            <w:r>
              <w:rPr>
                <w:rStyle w:val="Internetlink"/>
                <w:rFonts w:ascii="PT Astra Serif" w:hAnsi="PT Astra Serif"/>
                <w:color w:val="23527C"/>
                <w:sz w:val="22"/>
                <w:szCs w:val="22"/>
                <w:shd w:val="clear" w:color="auto" w:fill="FFFFFF"/>
              </w:rPr>
              <w:t>tmkk@obraz.tambov.gov.ru</w:t>
            </w: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- 1 экз.</w:t>
            </w:r>
          </w:p>
          <w:p w:rsidR="0054631E" w:rsidRDefault="005856E8">
            <w:pPr>
              <w:pStyle w:val="western"/>
              <w:numPr>
                <w:ilvl w:val="0"/>
                <w:numId w:val="1"/>
              </w:numPr>
              <w:tabs>
                <w:tab w:val="left" w:pos="1440"/>
              </w:tabs>
              <w:jc w:val="left"/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ТОГБОУ "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Жердевская</w:t>
            </w:r>
            <w:proofErr w:type="spellEnd"/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школа-интернат имени Д.В.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Семёнова</w:t>
            </w:r>
            <w:proofErr w:type="spellEnd"/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" </w:t>
            </w:r>
            <w:r>
              <w:rPr>
                <w:rStyle w:val="Internetlink"/>
                <w:rFonts w:ascii="PT Astra Serif" w:hAnsi="PT Astra Serif"/>
                <w:color w:val="23527C"/>
                <w:sz w:val="22"/>
                <w:szCs w:val="22"/>
                <w:shd w:val="clear" w:color="auto" w:fill="FFFFFF"/>
              </w:rPr>
              <w:t>internat2020@obraz.tambov.gov.ru</w:t>
            </w: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- 1 экз.</w:t>
            </w:r>
          </w:p>
          <w:p w:rsidR="0054631E" w:rsidRDefault="005856E8">
            <w:pPr>
              <w:pStyle w:val="western"/>
              <w:numPr>
                <w:ilvl w:val="0"/>
                <w:numId w:val="1"/>
              </w:numPr>
              <w:tabs>
                <w:tab w:val="left" w:pos="1440"/>
              </w:tabs>
              <w:jc w:val="left"/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ФГБОУ ВО «Тамбовский государственный технический университет» (Политехнический лицей-интернат) </w:t>
            </w:r>
            <w:r>
              <w:rPr>
                <w:rStyle w:val="Internetlink"/>
                <w:rFonts w:ascii="PT Astra Serif" w:hAnsi="PT Astra Serif"/>
                <w:color w:val="23527C"/>
                <w:sz w:val="22"/>
                <w:szCs w:val="22"/>
                <w:shd w:val="clear" w:color="auto" w:fill="FFFFFF"/>
              </w:rPr>
              <w:t xml:space="preserve">pli@mail.tstu.ru </w:t>
            </w: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- 1 экз.</w:t>
            </w:r>
          </w:p>
          <w:p w:rsidR="0054631E" w:rsidRDefault="005856E8">
            <w:pPr>
              <w:pStyle w:val="western"/>
              <w:numPr>
                <w:ilvl w:val="0"/>
                <w:numId w:val="1"/>
              </w:numPr>
              <w:tabs>
                <w:tab w:val="left" w:pos="1440"/>
              </w:tabs>
              <w:jc w:val="left"/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ФГБОУ ВО «Тамбовский государственный университет имени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Г.Р.Державина</w:t>
            </w:r>
            <w:proofErr w:type="spellEnd"/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» (Профильные классы) </w:t>
            </w:r>
            <w:r>
              <w:rPr>
                <w:rStyle w:val="Internetlink"/>
                <w:rFonts w:ascii="PT Astra Serif" w:hAnsi="PT Astra Serif"/>
                <w:color w:val="23527C"/>
                <w:sz w:val="22"/>
                <w:szCs w:val="22"/>
                <w:shd w:val="clear" w:color="auto" w:fill="FFFFFF"/>
              </w:rPr>
              <w:t>post@tsutmb.ru</w:t>
            </w: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- 1 экз.</w:t>
            </w:r>
          </w:p>
          <w:p w:rsidR="0054631E" w:rsidRDefault="005856E8">
            <w:pPr>
              <w:pStyle w:val="Standard"/>
              <w:numPr>
                <w:ilvl w:val="0"/>
                <w:numId w:val="1"/>
              </w:numPr>
              <w:tabs>
                <w:tab w:val="left" w:pos="1112"/>
              </w:tabs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ОАНО «Там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бовская православная гимназия имени святителя Питирима, епископа Тамбовского» - 1 экз.</w:t>
            </w:r>
          </w:p>
        </w:tc>
      </w:tr>
    </w:tbl>
    <w:p w:rsidR="0054631E" w:rsidRDefault="0054631E">
      <w:pPr>
        <w:pStyle w:val="Standard"/>
      </w:pPr>
    </w:p>
    <w:sectPr w:rsidR="0054631E">
      <w:pgSz w:w="11906" w:h="16838"/>
      <w:pgMar w:top="624" w:right="701" w:bottom="959" w:left="15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6E8" w:rsidRDefault="005856E8">
      <w:r>
        <w:separator/>
      </w:r>
    </w:p>
  </w:endnote>
  <w:endnote w:type="continuationSeparator" w:id="0">
    <w:p w:rsidR="005856E8" w:rsidRDefault="0058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Arial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6E8" w:rsidRDefault="005856E8">
      <w:r>
        <w:rPr>
          <w:color w:val="000000"/>
        </w:rPr>
        <w:separator/>
      </w:r>
    </w:p>
  </w:footnote>
  <w:footnote w:type="continuationSeparator" w:id="0">
    <w:p w:rsidR="005856E8" w:rsidRDefault="00585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12D6B"/>
    <w:multiLevelType w:val="multilevel"/>
    <w:tmpl w:val="2F08977A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Times New Roman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631E"/>
    <w:rsid w:val="0054631E"/>
    <w:rsid w:val="005856E8"/>
    <w:rsid w:val="00840A8B"/>
    <w:rsid w:val="009A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5FF8F-1BEE-49EC-A87A-422DA58A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uiPriority w:val="11"/>
    <w:qFormat/>
    <w:rPr>
      <w:i/>
      <w:iCs/>
    </w:rPr>
  </w:style>
  <w:style w:type="paragraph" w:styleId="a4">
    <w:name w:val="List"/>
    <w:basedOn w:val="Textbody"/>
    <w:rPr>
      <w:rFonts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Обычная таблица1"/>
    <w:pPr>
      <w:widowControl/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western">
    <w:name w:val="western"/>
    <w:basedOn w:val="Standard"/>
    <w:pPr>
      <w:spacing w:before="100" w:after="100"/>
      <w:jc w:val="both"/>
    </w:pPr>
    <w:rPr>
      <w:sz w:val="28"/>
      <w:szCs w:val="28"/>
      <w:lang w:eastAsia="ru-RU"/>
    </w:rPr>
  </w:style>
  <w:style w:type="character" w:customStyle="1" w:styleId="a7">
    <w:name w:val="Название Знак"/>
    <w:basedOn w:val="a0"/>
    <w:rPr>
      <w:sz w:val="28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5">
    <w:name w:val="WWNum15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/07%20&#1054;&#1058;&#1044;&#1045;&#1051;&#1067;%20&#1052;&#1054;&#1080;&#1053;/&#1050;&#1072;&#1085;&#1094;&#1077;&#1083;&#1103;&#1088;&#1080;&#1103;/&#1041;&#1083;&#1072;&#1085;&#1082;&#1080;%20&#1052;&#1080;&#1085;&#1080;&#1089;&#1090;&#1077;&#1088;&#1089;&#1090;&#1074;&#1072;%20%20&#1080;%20&#1086;&#1073;&#1088;&#1072;&#1079;&#1094;&#1099;%20&#1076;&#1086;&#1082;&#1091;&#1084;&#1077;&#1085;&#1090;&#1086;&#1074;/&#1041;&#1083;&#1072;&#1085;&#1082;%20&#1087;&#1088;&#1080;&#1082;&#1072;&#1079;&#1072;.%20odt/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Admin</cp:lastModifiedBy>
  <cp:revision>2</cp:revision>
  <cp:lastPrinted>2025-01-29T11:29:00Z</cp:lastPrinted>
  <dcterms:created xsi:type="dcterms:W3CDTF">2025-02-05T08:29:00Z</dcterms:created>
  <dcterms:modified xsi:type="dcterms:W3CDTF">2025-02-05T08:29:00Z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